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1D" w:rsidRDefault="00BE11C9" w:rsidP="00AF0E1D">
      <w:pPr>
        <w:spacing w:line="360" w:lineRule="auto"/>
        <w:jc w:val="center"/>
      </w:pPr>
      <w:r>
        <w:t xml:space="preserve">ПОВТОРНАЯ </w:t>
      </w:r>
      <w:r w:rsidR="00AF0E1D" w:rsidRPr="00AF0E1D">
        <w:t>РЕЦЕНЗИЯ</w:t>
      </w:r>
    </w:p>
    <w:p w:rsidR="00AF0E1D" w:rsidRDefault="00AF0E1D" w:rsidP="00D22C77">
      <w:pPr>
        <w:spacing w:line="360" w:lineRule="auto"/>
        <w:jc w:val="center"/>
      </w:pPr>
      <w:r w:rsidRPr="00AF0E1D">
        <w:t xml:space="preserve">на статью </w:t>
      </w:r>
      <w:r w:rsidR="00D22C77">
        <w:t>Горшкова И.Б., Петрова В.В.</w:t>
      </w:r>
    </w:p>
    <w:p w:rsidR="00334F73" w:rsidRDefault="00AF0E1D" w:rsidP="00745B7C">
      <w:pPr>
        <w:spacing w:line="360" w:lineRule="auto"/>
        <w:jc w:val="center"/>
        <w:rPr>
          <w:bCs/>
        </w:rPr>
      </w:pPr>
      <w:r w:rsidRPr="00AF0E1D">
        <w:t>"</w:t>
      </w:r>
      <w:r w:rsidR="00745B7C" w:rsidRPr="00745B7C">
        <w:rPr>
          <w:bCs/>
        </w:rPr>
        <w:t xml:space="preserve">Численный расчёт влияния количества ступеней кольцевого </w:t>
      </w:r>
      <w:proofErr w:type="spellStart"/>
      <w:r w:rsidR="00745B7C" w:rsidRPr="00745B7C">
        <w:rPr>
          <w:bCs/>
        </w:rPr>
        <w:t>термоакустического</w:t>
      </w:r>
      <w:proofErr w:type="spellEnd"/>
      <w:r w:rsidR="00745B7C" w:rsidRPr="00745B7C">
        <w:rPr>
          <w:bCs/>
        </w:rPr>
        <w:t xml:space="preserve"> двигателя Стирлинга на его характеристики</w:t>
      </w:r>
      <w:r w:rsidRPr="00AF0E1D">
        <w:rPr>
          <w:bCs/>
        </w:rPr>
        <w:t>"</w:t>
      </w:r>
    </w:p>
    <w:p w:rsidR="004C26A8" w:rsidRDefault="00D83E59" w:rsidP="004C26A8">
      <w:pPr>
        <w:spacing w:line="360" w:lineRule="auto"/>
        <w:ind w:firstLine="709"/>
        <w:jc w:val="both"/>
        <w:rPr>
          <w:bCs/>
        </w:rPr>
      </w:pPr>
      <w:r>
        <w:rPr>
          <w:bCs/>
        </w:rPr>
        <w:t>В исправленной и переработанной версии статьи авторы учли замечания реце</w:t>
      </w:r>
      <w:r w:rsidR="004C26A8">
        <w:rPr>
          <w:bCs/>
        </w:rPr>
        <w:t>н</w:t>
      </w:r>
      <w:r>
        <w:rPr>
          <w:bCs/>
        </w:rPr>
        <w:t>зентов</w:t>
      </w:r>
      <w:r w:rsidR="004C26A8">
        <w:rPr>
          <w:bCs/>
        </w:rPr>
        <w:t xml:space="preserve">, дополнили статью разделом, в котором </w:t>
      </w:r>
      <w:r w:rsidR="004C26A8">
        <w:rPr>
          <w:rStyle w:val="a3"/>
          <w:color w:val="auto"/>
          <w:u w:val="none"/>
        </w:rPr>
        <w:t>сопоставлены результаты приведённых численных расчётов с экспериментальными данными</w:t>
      </w:r>
      <w:r>
        <w:rPr>
          <w:bCs/>
        </w:rPr>
        <w:t xml:space="preserve"> </w:t>
      </w:r>
      <w:r w:rsidR="004C26A8">
        <w:rPr>
          <w:bCs/>
        </w:rPr>
        <w:t>из работ зарубежных авторов.</w:t>
      </w:r>
    </w:p>
    <w:p w:rsidR="00ED5F69" w:rsidRDefault="004C26A8" w:rsidP="00E85CF3">
      <w:pPr>
        <w:spacing w:line="360" w:lineRule="auto"/>
        <w:ind w:firstLine="709"/>
        <w:jc w:val="both"/>
      </w:pPr>
      <w:r>
        <w:rPr>
          <w:bCs/>
        </w:rPr>
        <w:t>Единственное незначительное замечание</w:t>
      </w:r>
      <w:r w:rsidR="00795551">
        <w:rPr>
          <w:bCs/>
        </w:rPr>
        <w:t>, возникающее после добавления в статью рисунка 1 (в),</w:t>
      </w:r>
      <w:r>
        <w:rPr>
          <w:bCs/>
        </w:rPr>
        <w:t xml:space="preserve"> касается фразы в аннотации к статье «…</w:t>
      </w:r>
      <w:r w:rsidRPr="00092473">
        <w:rPr>
          <w:rStyle w:val="a3"/>
          <w:color w:val="auto"/>
          <w:u w:val="none"/>
        </w:rPr>
        <w:t>длина кольцевого корпуса двигателя у всех моделей была равна 8 метрам</w:t>
      </w:r>
      <w:r>
        <w:rPr>
          <w:rStyle w:val="a3"/>
          <w:color w:val="auto"/>
          <w:u w:val="none"/>
        </w:rPr>
        <w:t xml:space="preserve">». Согласно </w:t>
      </w:r>
      <w:r w:rsidR="00E85CF3">
        <w:rPr>
          <w:rStyle w:val="a3"/>
          <w:color w:val="auto"/>
          <w:u w:val="none"/>
        </w:rPr>
        <w:t>Википедии «</w:t>
      </w:r>
      <w:r w:rsidR="00092473" w:rsidRPr="00A75DB1">
        <w:rPr>
          <w:b/>
          <w:bCs/>
        </w:rPr>
        <w:t>Кольцо́</w:t>
      </w:r>
      <w:r w:rsidR="00092473" w:rsidRPr="00A75DB1">
        <w:t xml:space="preserve"> (от </w:t>
      </w:r>
      <w:proofErr w:type="spellStart"/>
      <w:r w:rsidR="00092473" w:rsidRPr="00A75DB1">
        <w:t>древнерусск</w:t>
      </w:r>
      <w:proofErr w:type="spellEnd"/>
      <w:r w:rsidR="00092473" w:rsidRPr="00A75DB1">
        <w:t>. «коло»</w:t>
      </w:r>
      <w:r w:rsidR="00092473">
        <w:t> </w:t>
      </w:r>
      <w:r w:rsidR="00092473" w:rsidRPr="00A75DB1">
        <w:t>— круг)</w:t>
      </w:r>
      <w:hyperlink r:id="rId5" w:anchor="cite_note-1" w:history="1">
        <w:r w:rsidR="00092473" w:rsidRPr="00A75DB1">
          <w:rPr>
            <w:rStyle w:val="a3"/>
            <w:vertAlign w:val="superscript"/>
          </w:rPr>
          <w:t>[1]</w:t>
        </w:r>
      </w:hyperlink>
      <w:r w:rsidR="00092473">
        <w:t> </w:t>
      </w:r>
      <w:r w:rsidR="00092473" w:rsidRPr="00A75DB1">
        <w:t xml:space="preserve">— круглый объект с отверстием внутри (пример: </w:t>
      </w:r>
      <w:hyperlink r:id="rId6" w:tooltip="Тор (поверхность)" w:history="1">
        <w:r w:rsidR="00092473" w:rsidRPr="00A75DB1">
          <w:rPr>
            <w:rStyle w:val="a3"/>
          </w:rPr>
          <w:t>тор</w:t>
        </w:r>
      </w:hyperlink>
      <w:r w:rsidR="00092473" w:rsidRPr="00A75DB1">
        <w:t xml:space="preserve"> или </w:t>
      </w:r>
      <w:hyperlink r:id="rId7" w:tooltip="Полноторие" w:history="1">
        <w:proofErr w:type="spellStart"/>
        <w:r w:rsidR="00092473" w:rsidRPr="00A75DB1">
          <w:rPr>
            <w:rStyle w:val="a3"/>
          </w:rPr>
          <w:t>полноторие</w:t>
        </w:r>
        <w:proofErr w:type="spellEnd"/>
      </w:hyperlink>
      <w:r w:rsidR="00092473" w:rsidRPr="00A75DB1">
        <w:t>)</w:t>
      </w:r>
      <w:r w:rsidR="00E85CF3">
        <w:t>»</w:t>
      </w:r>
      <w:r w:rsidR="00092473" w:rsidRPr="00A75DB1">
        <w:t>.</w:t>
      </w:r>
      <w:r w:rsidR="00E85CF3">
        <w:t xml:space="preserve"> Поэтому авторам стоило бы подобрать более адекватно отражающее рисунок 1 (в) выражение. Например, </w:t>
      </w:r>
      <w:r w:rsidR="00D83E59">
        <w:t>«…д</w:t>
      </w:r>
      <w:r w:rsidR="00ED5F69">
        <w:t>лина последовательной цепочки ступеней</w:t>
      </w:r>
      <w:r w:rsidR="00D83E59">
        <w:t xml:space="preserve"> была равна 8 метрам»</w:t>
      </w:r>
      <w:r w:rsidR="00E85CF3">
        <w:t xml:space="preserve"> или </w:t>
      </w:r>
      <w:r w:rsidR="00D83E59">
        <w:t>«…д</w:t>
      </w:r>
      <w:r w:rsidR="00ED5F69">
        <w:t>лина периметра последовательно соединённых ступеней</w:t>
      </w:r>
      <w:r w:rsidR="00D83E59">
        <w:t xml:space="preserve"> была равна 8 метрам»</w:t>
      </w:r>
      <w:r w:rsidR="00E85CF3">
        <w:t>.</w:t>
      </w:r>
    </w:p>
    <w:p w:rsidR="00070CF7" w:rsidRDefault="00070CF7" w:rsidP="00E85CF3">
      <w:pPr>
        <w:spacing w:line="360" w:lineRule="auto"/>
        <w:ind w:left="1429"/>
        <w:jc w:val="both"/>
      </w:pPr>
    </w:p>
    <w:p w:rsidR="00E45082" w:rsidRDefault="00E45082" w:rsidP="00BB70B4">
      <w:pPr>
        <w:spacing w:line="360" w:lineRule="auto"/>
        <w:ind w:left="1429" w:hanging="1429"/>
        <w:rPr>
          <w:sz w:val="21"/>
        </w:rPr>
      </w:pPr>
      <w:r>
        <w:rPr>
          <w:u w:val="single"/>
        </w:rPr>
        <w:t>Заключение.</w:t>
      </w:r>
    </w:p>
    <w:p w:rsidR="00E45082" w:rsidRPr="00E45082" w:rsidRDefault="00E85CF3" w:rsidP="00E85CF3">
      <w:pPr>
        <w:spacing w:line="360" w:lineRule="auto"/>
        <w:ind w:left="709"/>
      </w:pPr>
      <w:r>
        <w:t>Исправленная версия с</w:t>
      </w:r>
      <w:r w:rsidR="00E45082" w:rsidRPr="00E45082">
        <w:t>тать</w:t>
      </w:r>
      <w:r>
        <w:t>и</w:t>
      </w:r>
      <w:r w:rsidR="00E45082" w:rsidRPr="00E45082">
        <w:t xml:space="preserve"> может быть </w:t>
      </w:r>
      <w:r w:rsidR="0001461E">
        <w:t>опубликована</w:t>
      </w:r>
      <w:r w:rsidR="00E45082" w:rsidRPr="00E45082">
        <w:t xml:space="preserve"> в журнале «Известия саратовского университе</w:t>
      </w:r>
      <w:r>
        <w:t>та. Новая серия. Серия: физика»</w:t>
      </w:r>
      <w:r w:rsidR="00E45082" w:rsidRPr="00E45082">
        <w:t>.</w:t>
      </w:r>
    </w:p>
    <w:p w:rsidR="00A4673D" w:rsidRDefault="0001461E" w:rsidP="00BB70B4">
      <w:pPr>
        <w:spacing w:line="360" w:lineRule="auto"/>
        <w:ind w:firstLine="709"/>
        <w:jc w:val="both"/>
      </w:pPr>
      <w:r>
        <w:t>Рецензент</w:t>
      </w:r>
      <w:r w:rsidR="00E8180E">
        <w:t xml:space="preserve">       </w:t>
      </w:r>
      <w:bookmarkStart w:id="0" w:name="_GoBack"/>
      <w:bookmarkEnd w:id="0"/>
    </w:p>
    <w:sectPr w:rsidR="00A4673D" w:rsidSect="00AF0E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BEE"/>
    <w:multiLevelType w:val="hybridMultilevel"/>
    <w:tmpl w:val="EF341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A9"/>
    <w:rsid w:val="0001461E"/>
    <w:rsid w:val="000179C4"/>
    <w:rsid w:val="00034424"/>
    <w:rsid w:val="00070CF7"/>
    <w:rsid w:val="00073447"/>
    <w:rsid w:val="00092473"/>
    <w:rsid w:val="000A4852"/>
    <w:rsid w:val="000E2CE3"/>
    <w:rsid w:val="000F6428"/>
    <w:rsid w:val="001009F7"/>
    <w:rsid w:val="00115AF6"/>
    <w:rsid w:val="00121C16"/>
    <w:rsid w:val="00125FB2"/>
    <w:rsid w:val="001C5BF3"/>
    <w:rsid w:val="001C6177"/>
    <w:rsid w:val="001E2A1C"/>
    <w:rsid w:val="001F1490"/>
    <w:rsid w:val="001F2056"/>
    <w:rsid w:val="0022193E"/>
    <w:rsid w:val="0028313E"/>
    <w:rsid w:val="0029192D"/>
    <w:rsid w:val="00292155"/>
    <w:rsid w:val="002948D4"/>
    <w:rsid w:val="002A3184"/>
    <w:rsid w:val="002A4A5C"/>
    <w:rsid w:val="002B3ED7"/>
    <w:rsid w:val="002C796C"/>
    <w:rsid w:val="002E0A10"/>
    <w:rsid w:val="002F5787"/>
    <w:rsid w:val="00334F73"/>
    <w:rsid w:val="00345883"/>
    <w:rsid w:val="003B6C76"/>
    <w:rsid w:val="003C0D28"/>
    <w:rsid w:val="00433702"/>
    <w:rsid w:val="00472E5A"/>
    <w:rsid w:val="00473615"/>
    <w:rsid w:val="00487799"/>
    <w:rsid w:val="004960AB"/>
    <w:rsid w:val="004C26A8"/>
    <w:rsid w:val="0058615A"/>
    <w:rsid w:val="005A59A3"/>
    <w:rsid w:val="005B643B"/>
    <w:rsid w:val="005D004F"/>
    <w:rsid w:val="005E0765"/>
    <w:rsid w:val="006221B4"/>
    <w:rsid w:val="00622ABC"/>
    <w:rsid w:val="00697F82"/>
    <w:rsid w:val="006B6365"/>
    <w:rsid w:val="006D0A68"/>
    <w:rsid w:val="006E6E2C"/>
    <w:rsid w:val="00717A47"/>
    <w:rsid w:val="00721A84"/>
    <w:rsid w:val="0072668B"/>
    <w:rsid w:val="00730EBD"/>
    <w:rsid w:val="00745B7C"/>
    <w:rsid w:val="007900D6"/>
    <w:rsid w:val="00790966"/>
    <w:rsid w:val="00795551"/>
    <w:rsid w:val="007C1AD7"/>
    <w:rsid w:val="007C2E5B"/>
    <w:rsid w:val="007F2F3E"/>
    <w:rsid w:val="008259D7"/>
    <w:rsid w:val="008342F7"/>
    <w:rsid w:val="008517ED"/>
    <w:rsid w:val="008965EF"/>
    <w:rsid w:val="008A415F"/>
    <w:rsid w:val="008B2870"/>
    <w:rsid w:val="008B37CD"/>
    <w:rsid w:val="00903CEF"/>
    <w:rsid w:val="00924C42"/>
    <w:rsid w:val="009422B1"/>
    <w:rsid w:val="00971E02"/>
    <w:rsid w:val="00981693"/>
    <w:rsid w:val="009D4771"/>
    <w:rsid w:val="009D6A6D"/>
    <w:rsid w:val="00A4673D"/>
    <w:rsid w:val="00A608D5"/>
    <w:rsid w:val="00A67127"/>
    <w:rsid w:val="00AA4B86"/>
    <w:rsid w:val="00AE2B28"/>
    <w:rsid w:val="00AF0E1D"/>
    <w:rsid w:val="00AF2D4C"/>
    <w:rsid w:val="00B02A05"/>
    <w:rsid w:val="00B24EA5"/>
    <w:rsid w:val="00B542E0"/>
    <w:rsid w:val="00B71096"/>
    <w:rsid w:val="00B84617"/>
    <w:rsid w:val="00BA6A41"/>
    <w:rsid w:val="00BB0B94"/>
    <w:rsid w:val="00BB70B4"/>
    <w:rsid w:val="00BC21AB"/>
    <w:rsid w:val="00BC7514"/>
    <w:rsid w:val="00BE0B44"/>
    <w:rsid w:val="00BE11C9"/>
    <w:rsid w:val="00C269B4"/>
    <w:rsid w:val="00C40484"/>
    <w:rsid w:val="00C53E94"/>
    <w:rsid w:val="00C60FCA"/>
    <w:rsid w:val="00C65EA4"/>
    <w:rsid w:val="00C93686"/>
    <w:rsid w:val="00CB2D59"/>
    <w:rsid w:val="00CC6907"/>
    <w:rsid w:val="00D00968"/>
    <w:rsid w:val="00D0403A"/>
    <w:rsid w:val="00D22C77"/>
    <w:rsid w:val="00D23CA9"/>
    <w:rsid w:val="00D31521"/>
    <w:rsid w:val="00D66E82"/>
    <w:rsid w:val="00D74ED0"/>
    <w:rsid w:val="00D83E59"/>
    <w:rsid w:val="00DB2148"/>
    <w:rsid w:val="00DB2489"/>
    <w:rsid w:val="00DD0872"/>
    <w:rsid w:val="00DD3CE9"/>
    <w:rsid w:val="00E10AD2"/>
    <w:rsid w:val="00E325C7"/>
    <w:rsid w:val="00E45082"/>
    <w:rsid w:val="00E636C3"/>
    <w:rsid w:val="00E8180E"/>
    <w:rsid w:val="00E85CF3"/>
    <w:rsid w:val="00E944B7"/>
    <w:rsid w:val="00EA6C4C"/>
    <w:rsid w:val="00EC6DCD"/>
    <w:rsid w:val="00EC77CD"/>
    <w:rsid w:val="00ED5F69"/>
    <w:rsid w:val="00EE6830"/>
    <w:rsid w:val="00EF1E6D"/>
    <w:rsid w:val="00F4176A"/>
    <w:rsid w:val="00F50278"/>
    <w:rsid w:val="00F551A4"/>
    <w:rsid w:val="00F84303"/>
    <w:rsid w:val="00F91BEC"/>
    <w:rsid w:val="00FB6AB3"/>
    <w:rsid w:val="00FC4EAC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DF83E0-45FA-4F5B-89E9-3439DEFE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D6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0%BB%D0%BD%D0%BE%D1%82%D0%BE%D1%80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E%D1%80_%28%D0%BF%D0%BE%D0%B2%D0%B5%D1%80%D1%85%D0%BD%D0%BE%D1%81%D1%82%D1%8C%29" TargetMode="External"/><Relationship Id="rId5" Type="http://schemas.openxmlformats.org/officeDocument/2006/relationships/hyperlink" Target="https://ru.wikipedia.org/wiki/%D0%9A%D0%BE%D0%BB%D1%8C%D1%86%D0%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MSU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Balakshy</dc:creator>
  <cp:keywords/>
  <dc:description/>
  <cp:lastModifiedBy>Анатолий</cp:lastModifiedBy>
  <cp:revision>2</cp:revision>
  <dcterms:created xsi:type="dcterms:W3CDTF">2021-03-04T16:35:00Z</dcterms:created>
  <dcterms:modified xsi:type="dcterms:W3CDTF">2021-03-04T16:35:00Z</dcterms:modified>
</cp:coreProperties>
</file>